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84BF" w14:textId="77777777" w:rsidR="00A21D93" w:rsidRDefault="00A21D93" w:rsidP="00A21D93">
      <w:pPr>
        <w:spacing w:after="0"/>
        <w:jc w:val="center"/>
      </w:pPr>
      <w:bookmarkStart w:id="0" w:name="_GoBack"/>
      <w:bookmarkEnd w:id="0"/>
      <w:r>
        <w:t>TOWN OF ALLENSTOWN</w:t>
      </w:r>
    </w:p>
    <w:p w14:paraId="2506606A" w14:textId="77777777" w:rsidR="00A21D93" w:rsidRDefault="00A21D93" w:rsidP="00A21D93">
      <w:pPr>
        <w:spacing w:after="0"/>
        <w:jc w:val="center"/>
      </w:pPr>
      <w:r>
        <w:t>Select Board Meeting</w:t>
      </w:r>
    </w:p>
    <w:p w14:paraId="00AD91DC" w14:textId="77777777" w:rsidR="00A21D93" w:rsidRDefault="00A21D93" w:rsidP="00A21D93">
      <w:pPr>
        <w:spacing w:after="0"/>
        <w:jc w:val="center"/>
      </w:pPr>
      <w:r>
        <w:t>16 School Street</w:t>
      </w:r>
    </w:p>
    <w:p w14:paraId="1DC1661D" w14:textId="77777777" w:rsidR="00A21D93" w:rsidRDefault="00A21D93" w:rsidP="00A21D93">
      <w:pPr>
        <w:spacing w:after="0"/>
        <w:jc w:val="center"/>
      </w:pPr>
      <w:r>
        <w:t>Allenstown, New Hampshire 03275</w:t>
      </w:r>
    </w:p>
    <w:p w14:paraId="1F771B10" w14:textId="1303663F" w:rsidR="00A21D93" w:rsidRDefault="00A21D93" w:rsidP="00A21D93">
      <w:pPr>
        <w:spacing w:after="0"/>
        <w:jc w:val="center"/>
      </w:pPr>
      <w:r>
        <w:t>January 28, 2019</w:t>
      </w:r>
    </w:p>
    <w:p w14:paraId="37560074" w14:textId="77777777" w:rsidR="00A21D93" w:rsidRDefault="00A21D93" w:rsidP="00A21D93">
      <w:pPr>
        <w:spacing w:after="0"/>
        <w:jc w:val="center"/>
      </w:pPr>
    </w:p>
    <w:p w14:paraId="795C36D8" w14:textId="77777777" w:rsidR="00A21D93" w:rsidRPr="00707B31" w:rsidRDefault="00A21D93" w:rsidP="00A21D93">
      <w:pPr>
        <w:spacing w:after="0"/>
        <w:rPr>
          <w:b/>
        </w:rPr>
      </w:pPr>
      <w:r w:rsidRPr="00707B31">
        <w:rPr>
          <w:b/>
        </w:rPr>
        <w:t>Call to Order</w:t>
      </w:r>
    </w:p>
    <w:p w14:paraId="61B0F6C0" w14:textId="77777777" w:rsidR="00A21D93" w:rsidRDefault="00A21D93" w:rsidP="00A21D93">
      <w:pPr>
        <w:spacing w:after="0"/>
      </w:pPr>
    </w:p>
    <w:p w14:paraId="5CF70E5F" w14:textId="54D6B22F" w:rsidR="00A21D93" w:rsidRDefault="00A21D93" w:rsidP="00A21D93">
      <w:pPr>
        <w:spacing w:after="0"/>
      </w:pPr>
      <w:r>
        <w:t>The Allenstown Select Board Meeting of January 28</w:t>
      </w:r>
      <w:r w:rsidR="0094676D">
        <w:t>,</w:t>
      </w:r>
      <w:r>
        <w:t xml:space="preserve"> 2019 was called to order by Vice Chair Sandy McKenney at 6:0</w:t>
      </w:r>
      <w:r w:rsidR="0097435F">
        <w:t>2</w:t>
      </w:r>
      <w:r>
        <w:t xml:space="preserve"> pm. Vice Chair McKenney called for the Pledge of Allegiance.</w:t>
      </w:r>
    </w:p>
    <w:p w14:paraId="0CEF3E90" w14:textId="77777777" w:rsidR="00A21D93" w:rsidRPr="00707B31" w:rsidRDefault="00A21D93" w:rsidP="00A21D93">
      <w:pPr>
        <w:spacing w:after="0"/>
        <w:rPr>
          <w:b/>
        </w:rPr>
      </w:pPr>
      <w:r>
        <w:rPr>
          <w:b/>
        </w:rPr>
        <w:t xml:space="preserve"> </w:t>
      </w:r>
    </w:p>
    <w:p w14:paraId="513FCAF1" w14:textId="77777777" w:rsidR="00A21D93" w:rsidRDefault="00A21D93" w:rsidP="00A21D93">
      <w:pPr>
        <w:spacing w:after="0"/>
        <w:rPr>
          <w:b/>
        </w:rPr>
      </w:pPr>
      <w:r w:rsidRPr="00707B31">
        <w:rPr>
          <w:b/>
        </w:rPr>
        <w:t>Roll Call</w:t>
      </w:r>
    </w:p>
    <w:p w14:paraId="175954F9" w14:textId="77777777" w:rsidR="00A21D93" w:rsidRPr="0037095E" w:rsidRDefault="00A21D93" w:rsidP="00A21D93">
      <w:pPr>
        <w:spacing w:after="0"/>
        <w:rPr>
          <w:b/>
        </w:rPr>
      </w:pPr>
    </w:p>
    <w:p w14:paraId="591D8AA1" w14:textId="77777777" w:rsidR="00A21D93" w:rsidRDefault="00A21D93" w:rsidP="00A21D93">
      <w:r>
        <w:t>Present on the Board: Sandy McKenney, Dave Eaton</w:t>
      </w:r>
    </w:p>
    <w:p w14:paraId="5D5C28D7" w14:textId="3C82090D" w:rsidR="00A21D93" w:rsidRDefault="00A21D93" w:rsidP="00A21D93">
      <w:r>
        <w:t>Allenstown staff: Derik Goodine, Town Administrator;</w:t>
      </w:r>
      <w:r w:rsidR="00320501">
        <w:t xml:space="preserve"> Debbie Bender, Finance;</w:t>
      </w:r>
      <w:r>
        <w:t xml:space="preserve"> Kathleen Pelissier, Town Clerk/Tax Collector</w:t>
      </w:r>
      <w:r w:rsidR="00320501">
        <w:t xml:space="preserve">; Mike Stark, Acting Police Chief </w:t>
      </w:r>
      <w:r w:rsidR="0097435F">
        <w:t>&amp; Lieutenant</w:t>
      </w:r>
    </w:p>
    <w:p w14:paraId="33979E97" w14:textId="4FB7D1BB" w:rsidR="00A21D93" w:rsidRDefault="00A21D93" w:rsidP="00A21D93">
      <w:r>
        <w:t>Others present: Michael Frascinella, Chad Pelissier</w:t>
      </w:r>
      <w:r w:rsidR="0097435F">
        <w:t>, Representative Alan Turcotte</w:t>
      </w:r>
    </w:p>
    <w:p w14:paraId="5AABE291" w14:textId="2BAA6ECA" w:rsidR="00A21D93" w:rsidRDefault="00A21D93" w:rsidP="00A21D93">
      <w:pPr>
        <w:rPr>
          <w:b/>
        </w:rPr>
      </w:pPr>
      <w:r w:rsidRPr="00062191">
        <w:rPr>
          <w:b/>
        </w:rPr>
        <w:t>Citizens</w:t>
      </w:r>
      <w:r>
        <w:rPr>
          <w:b/>
        </w:rPr>
        <w:t>’</w:t>
      </w:r>
      <w:r w:rsidRPr="00062191">
        <w:rPr>
          <w:b/>
        </w:rPr>
        <w:t xml:space="preserve"> Comments</w:t>
      </w:r>
    </w:p>
    <w:p w14:paraId="446912C0" w14:textId="55AD1335" w:rsidR="0090136B" w:rsidRDefault="0090136B" w:rsidP="00A21D93">
      <w:r>
        <w:t>None.</w:t>
      </w:r>
    </w:p>
    <w:p w14:paraId="6BC6B7C9" w14:textId="0F73082E" w:rsidR="0090136B" w:rsidRDefault="0090136B" w:rsidP="00A21D93">
      <w:pPr>
        <w:rPr>
          <w:b/>
          <w:u w:val="single"/>
        </w:rPr>
      </w:pPr>
      <w:r w:rsidRPr="0090136B">
        <w:rPr>
          <w:b/>
          <w:u w:val="single"/>
        </w:rPr>
        <w:t>Regular Agenda</w:t>
      </w:r>
    </w:p>
    <w:p w14:paraId="4B0D8462" w14:textId="7B01F6CE" w:rsidR="0090136B" w:rsidRPr="002D6C50" w:rsidRDefault="0090136B" w:rsidP="002D6C50">
      <w:pPr>
        <w:pStyle w:val="ListParagraph"/>
        <w:numPr>
          <w:ilvl w:val="0"/>
          <w:numId w:val="2"/>
        </w:numPr>
        <w:rPr>
          <w:b/>
        </w:rPr>
      </w:pPr>
      <w:r w:rsidRPr="002D6C50">
        <w:rPr>
          <w:b/>
        </w:rPr>
        <w:t>CWSRF Disbursement Authorization to sign</w:t>
      </w:r>
    </w:p>
    <w:p w14:paraId="15664236" w14:textId="33464948" w:rsidR="00F70D6F" w:rsidRDefault="0097435F" w:rsidP="00A21D93">
      <w:r>
        <w:t xml:space="preserve">Mr. Goodine explained that this is a Clean Water State Revolving Fund (CWSRF) </w:t>
      </w:r>
      <w:r w:rsidR="002D6C50">
        <w:t>d</w:t>
      </w:r>
      <w:r>
        <w:t>isbursement request for the Library Street pump station. He said that there would be many of these in the coming months as the project progresses and he will simply place them on the Consent Agenda if the BOS gives him permission to sign this one and all others going forward.</w:t>
      </w:r>
    </w:p>
    <w:p w14:paraId="19C84611" w14:textId="2F489050" w:rsidR="000562A6" w:rsidRDefault="00140F2F" w:rsidP="00A21D93">
      <w:r>
        <w:t>Vice Chair</w:t>
      </w:r>
      <w:r w:rsidR="000562A6">
        <w:t xml:space="preserve"> McKenney asked how many there might be.</w:t>
      </w:r>
    </w:p>
    <w:p w14:paraId="1306F5E9" w14:textId="408A1ED3" w:rsidR="000562A6" w:rsidRDefault="000562A6" w:rsidP="00A21D93">
      <w:r>
        <w:t>Mr. Goodine said that there could be several each month.</w:t>
      </w:r>
    </w:p>
    <w:p w14:paraId="0248ABB2" w14:textId="38EF740D" w:rsidR="0097435F" w:rsidRPr="0097435F" w:rsidRDefault="0097435F" w:rsidP="00A21D93">
      <w:r>
        <w:t>Mr. Eaton made a motion to authorize the Town Administrator to sign the current disbursement authorization and all others for this project going forward. Ms. McKenney seconded the motion, which carried unanimously.</w:t>
      </w:r>
    </w:p>
    <w:p w14:paraId="20CA8A27" w14:textId="0F06D162" w:rsidR="0090136B" w:rsidRPr="002D6C50" w:rsidRDefault="00F70D6F" w:rsidP="002D6C50">
      <w:pPr>
        <w:pStyle w:val="ListParagraph"/>
        <w:numPr>
          <w:ilvl w:val="0"/>
          <w:numId w:val="2"/>
        </w:numPr>
        <w:rPr>
          <w:b/>
        </w:rPr>
      </w:pPr>
      <w:r w:rsidRPr="002D6C50">
        <w:rPr>
          <w:b/>
        </w:rPr>
        <w:t>Tax Deeds</w:t>
      </w:r>
    </w:p>
    <w:p w14:paraId="139B662F" w14:textId="1E0D2765" w:rsidR="00F70D6F" w:rsidRPr="0097435F" w:rsidRDefault="0097435F" w:rsidP="00A21D93">
      <w:r>
        <w:t xml:space="preserve">Mr. Goodine reported that the tax deed list is down to three or four, as many residents have signed payment agreements. </w:t>
      </w:r>
      <w:r w:rsidR="002D6C50">
        <w:t>The a</w:t>
      </w:r>
      <w:r w:rsidR="000562A6">
        <w:t>greements with t</w:t>
      </w:r>
      <w:r>
        <w:t xml:space="preserve">he Holiday Acres cooperatives </w:t>
      </w:r>
      <w:r w:rsidR="000562A6">
        <w:t>are not yet in place. The concern is that if deeded, the town might be on the hook for more money than is owed in back taxes if the delinquent amount is not substantial and the town is required to pay rent. He said he would report back when he has more information.</w:t>
      </w:r>
    </w:p>
    <w:p w14:paraId="7D4C1DB4" w14:textId="77777777" w:rsidR="002D6C50" w:rsidRDefault="002D6C50">
      <w:pPr>
        <w:rPr>
          <w:b/>
          <w:u w:val="single"/>
        </w:rPr>
      </w:pPr>
      <w:r>
        <w:rPr>
          <w:b/>
          <w:u w:val="single"/>
        </w:rPr>
        <w:br w:type="page"/>
      </w:r>
    </w:p>
    <w:p w14:paraId="1AF53653" w14:textId="79AD02AA" w:rsidR="00F70D6F" w:rsidRDefault="00F70D6F" w:rsidP="00A21D93">
      <w:pPr>
        <w:rPr>
          <w:b/>
          <w:u w:val="single"/>
        </w:rPr>
      </w:pPr>
      <w:r w:rsidRPr="00F70D6F">
        <w:rPr>
          <w:b/>
          <w:u w:val="single"/>
        </w:rPr>
        <w:lastRenderedPageBreak/>
        <w:t>Budget Related Agenda</w:t>
      </w:r>
    </w:p>
    <w:p w14:paraId="58B09B1E" w14:textId="226E0282" w:rsidR="00F70D6F" w:rsidRDefault="00320501" w:rsidP="00320501">
      <w:pPr>
        <w:pStyle w:val="ListParagraph"/>
        <w:numPr>
          <w:ilvl w:val="0"/>
          <w:numId w:val="1"/>
        </w:numPr>
        <w:rPr>
          <w:b/>
        </w:rPr>
      </w:pPr>
      <w:r w:rsidRPr="00320501">
        <w:rPr>
          <w:b/>
        </w:rPr>
        <w:t>Deliberative Session, February 2, 201</w:t>
      </w:r>
      <w:r w:rsidR="005F61DB">
        <w:rPr>
          <w:b/>
        </w:rPr>
        <w:t>9</w:t>
      </w:r>
    </w:p>
    <w:p w14:paraId="7162EC72" w14:textId="0E0F2B92" w:rsidR="000562A6" w:rsidRDefault="000562A6" w:rsidP="000562A6">
      <w:r w:rsidRPr="000562A6">
        <w:t>Mr. Goodine announced the Deliberative Session set for February 2, 2019</w:t>
      </w:r>
      <w:r>
        <w:rPr>
          <w:b/>
        </w:rPr>
        <w:t xml:space="preserve">. </w:t>
      </w:r>
      <w:r>
        <w:t>It will begin at 9:00 am.</w:t>
      </w:r>
    </w:p>
    <w:p w14:paraId="770731B7" w14:textId="00FD7424" w:rsidR="000562A6" w:rsidRDefault="000562A6" w:rsidP="000562A6">
      <w:r>
        <w:t>Mr. Frascinella asked about the order of events.</w:t>
      </w:r>
    </w:p>
    <w:p w14:paraId="499557AC" w14:textId="57373C74" w:rsidR="000562A6" w:rsidRDefault="00140F2F" w:rsidP="000562A6">
      <w:r>
        <w:t xml:space="preserve">Vice Chair </w:t>
      </w:r>
      <w:r w:rsidR="000562A6">
        <w:t>McKenney responded that the School goes first; they have a separate warrant. She asked who would handle the Parks &amp; Rec warrant articles.</w:t>
      </w:r>
    </w:p>
    <w:p w14:paraId="15C4B6C8" w14:textId="3C2B9F52" w:rsidR="000562A6" w:rsidRDefault="000562A6" w:rsidP="000562A6">
      <w:r>
        <w:t>Ms. Bender said that would be Mr. Goodine.</w:t>
      </w:r>
    </w:p>
    <w:p w14:paraId="708BF11E" w14:textId="64091B79" w:rsidR="000562A6" w:rsidRDefault="000562A6" w:rsidP="000562A6">
      <w:r>
        <w:t>Mr. Goodine added that probably Kris Raymond and Jeffrey Venegas of the Budget Committee would want to say something because they were advocating for it at the Budget Committee meetings.</w:t>
      </w:r>
    </w:p>
    <w:p w14:paraId="4A993582" w14:textId="47E797B8" w:rsidR="00F70D0B" w:rsidRDefault="00320501" w:rsidP="00320501">
      <w:pPr>
        <w:pStyle w:val="ListParagraph"/>
        <w:numPr>
          <w:ilvl w:val="0"/>
          <w:numId w:val="1"/>
        </w:numPr>
        <w:rPr>
          <w:b/>
        </w:rPr>
      </w:pPr>
      <w:r w:rsidRPr="00320501">
        <w:rPr>
          <w:b/>
        </w:rPr>
        <w:t>Sign Warrant Certificate of Service</w:t>
      </w:r>
    </w:p>
    <w:p w14:paraId="1AB44A88" w14:textId="29355D3B" w:rsidR="005F61DB" w:rsidRDefault="000562A6" w:rsidP="005F61DB">
      <w:r>
        <w:t xml:space="preserve">Mr. Goodine said that the Warrant was posted at the Police Station, Town Hall, St. John the Baptist Church, and on the Town website. This Warrant Certificate of Service can be displayed next to the Warrants which have been posted and also added to the website. </w:t>
      </w:r>
    </w:p>
    <w:p w14:paraId="7F465927" w14:textId="6254AB0F" w:rsidR="000562A6" w:rsidRPr="000562A6" w:rsidRDefault="000562A6" w:rsidP="005F61DB">
      <w:r>
        <w:t xml:space="preserve">Mr. Eaton made a motion to sign the Warrant Certificate of Service. Ms. McKenney seconded the motion, which carried unanimously. </w:t>
      </w:r>
    </w:p>
    <w:p w14:paraId="76E35F13" w14:textId="28F0BAC8" w:rsidR="00320501" w:rsidRDefault="00320501" w:rsidP="00320501">
      <w:pPr>
        <w:pStyle w:val="ListParagraph"/>
        <w:numPr>
          <w:ilvl w:val="0"/>
          <w:numId w:val="1"/>
        </w:numPr>
        <w:rPr>
          <w:b/>
        </w:rPr>
      </w:pPr>
      <w:r w:rsidRPr="00320501">
        <w:rPr>
          <w:b/>
        </w:rPr>
        <w:t>Meet the Candidates Sessions: February 28</w:t>
      </w:r>
      <w:r w:rsidR="002D6C50">
        <w:rPr>
          <w:b/>
        </w:rPr>
        <w:t>, 2019</w:t>
      </w:r>
      <w:r w:rsidRPr="00320501">
        <w:rPr>
          <w:b/>
        </w:rPr>
        <w:t xml:space="preserve"> @ 7:00 pm and March 3, 2019 @ 2:00 pm.</w:t>
      </w:r>
    </w:p>
    <w:p w14:paraId="5FF15884" w14:textId="714AFFC0" w:rsidR="00FA1E70" w:rsidRDefault="00FA1E70" w:rsidP="00FA1E70">
      <w:r>
        <w:t>Mr. Goodine said that these sessions were scheduled by the Town Moderator and would be held at the Boys &amp; Girls Club in the second-floor lounge area.</w:t>
      </w:r>
    </w:p>
    <w:p w14:paraId="654265F4" w14:textId="13033D40" w:rsidR="00FA1E70" w:rsidRPr="002D6C50" w:rsidRDefault="00FA1E70" w:rsidP="00FA1E70">
      <w:pPr>
        <w:rPr>
          <w:b/>
          <w:sz w:val="24"/>
          <w:szCs w:val="24"/>
        </w:rPr>
      </w:pPr>
      <w:r w:rsidRPr="002D6C50">
        <w:rPr>
          <w:b/>
          <w:sz w:val="24"/>
          <w:szCs w:val="24"/>
        </w:rPr>
        <w:t>Other Business</w:t>
      </w:r>
    </w:p>
    <w:p w14:paraId="7904C9DB" w14:textId="584C8010" w:rsidR="00FA1E70" w:rsidRDefault="00140F2F" w:rsidP="00FA1E70">
      <w:r>
        <w:t>Vice</w:t>
      </w:r>
      <w:r w:rsidR="002D6C50">
        <w:t xml:space="preserve"> </w:t>
      </w:r>
      <w:r>
        <w:t>Chair</w:t>
      </w:r>
      <w:r w:rsidR="00FA1E70">
        <w:t xml:space="preserve"> McKenney asked if all departments, boards and committees had submitted their individual reports</w:t>
      </w:r>
      <w:r w:rsidR="002D6C50">
        <w:t xml:space="preserve"> for the Town Report.</w:t>
      </w:r>
    </w:p>
    <w:p w14:paraId="6AD105CB" w14:textId="47C0D15E" w:rsidR="00FA1E70" w:rsidRDefault="00FA1E70" w:rsidP="00FA1E70">
      <w:r>
        <w:t xml:space="preserve">Ms. Pelissier said that most have, but a few have not. </w:t>
      </w:r>
    </w:p>
    <w:p w14:paraId="4B2CD1E6" w14:textId="0B38FF13" w:rsidR="00FA1E70" w:rsidRDefault="00140F2F" w:rsidP="00FA1E70">
      <w:r>
        <w:t>Vice Chair</w:t>
      </w:r>
      <w:r w:rsidR="00FA1E70">
        <w:t xml:space="preserve"> McKenney said that the term expiration dates for all boards and committees should be included.</w:t>
      </w:r>
    </w:p>
    <w:p w14:paraId="1FA5DF5E" w14:textId="4EFC315F" w:rsidR="00FA1E70" w:rsidRDefault="00FA1E70" w:rsidP="00FA1E70">
      <w:r>
        <w:t xml:space="preserve">Ms. Pelissier said that she would get that information to </w:t>
      </w:r>
      <w:r w:rsidR="002D6C50">
        <w:t>Patricia Caruso.</w:t>
      </w:r>
    </w:p>
    <w:p w14:paraId="50673376" w14:textId="627EB6EC" w:rsidR="00FA1E70" w:rsidRDefault="00FA1E70" w:rsidP="00FA1E70">
      <w:r>
        <w:t xml:space="preserve">Vice Chair McKenney said that information about trash pick-up should be on the back page, including holiday schedules. </w:t>
      </w:r>
    </w:p>
    <w:p w14:paraId="323C6921" w14:textId="2F9C2429" w:rsidR="00FA1E70" w:rsidRDefault="00FA1E70" w:rsidP="00FA1E70">
      <w:r>
        <w:t>Ms. Bender recommended that information about the extra cost to the town if residents don’t properly separate trash from recyclables.</w:t>
      </w:r>
    </w:p>
    <w:p w14:paraId="0E425E85" w14:textId="2FADBE3C" w:rsidR="00FA1E70" w:rsidRDefault="00FA1E70" w:rsidP="00FA1E70">
      <w:r>
        <w:t xml:space="preserve">Ms. Bender reported receipt of the 2017 Audit Report and said she would give a copy to Patricia Caruso </w:t>
      </w:r>
      <w:r w:rsidR="002D6C50">
        <w:t xml:space="preserve">for the Town Report </w:t>
      </w:r>
      <w:r>
        <w:t>and copies to others who would like to have one.</w:t>
      </w:r>
    </w:p>
    <w:p w14:paraId="5FAAB489" w14:textId="0A61F9E7" w:rsidR="00FA1E70" w:rsidRDefault="00FA1E70" w:rsidP="00FA1E70">
      <w:r>
        <w:t xml:space="preserve">Vice Chair McKenney said she received a phone call asking why the town was hiring an Assistant Road Agent. She said she told the caller she knew nothing about it. </w:t>
      </w:r>
      <w:r w:rsidR="00DC7971">
        <w:t xml:space="preserve">She continued, saying that the BOS is </w:t>
      </w:r>
      <w:r w:rsidR="00DC7971">
        <w:lastRenderedPageBreak/>
        <w:t>looking for Chief St. Germaine’s work schedule and some information regarding the fire boxes. The BOS needs him to set a deadline.</w:t>
      </w:r>
    </w:p>
    <w:p w14:paraId="570709CA" w14:textId="56ACCE06" w:rsidR="002C523C" w:rsidRDefault="002C523C" w:rsidP="00FA1E70">
      <w:r>
        <w:t>Mr. Goodine said that Chief Germaine claims to have nothing to do with the boxes. Mr. Goodine cautioned that the</w:t>
      </w:r>
      <w:r w:rsidR="002D6C50">
        <w:t xml:space="preserve"> fire boxes</w:t>
      </w:r>
      <w:r>
        <w:t xml:space="preserve"> must be removed by a contract.</w:t>
      </w:r>
    </w:p>
    <w:p w14:paraId="69F34DAC" w14:textId="192F21BF" w:rsidR="002C523C" w:rsidRDefault="002C523C" w:rsidP="00FA1E70">
      <w:pPr>
        <w:rPr>
          <w:b/>
        </w:rPr>
      </w:pPr>
      <w:r w:rsidRPr="002C523C">
        <w:rPr>
          <w:b/>
        </w:rPr>
        <w:t>TOWN ADMINISTRATOR’S REPORT</w:t>
      </w:r>
    </w:p>
    <w:p w14:paraId="402E55B5" w14:textId="29462074" w:rsidR="002C523C" w:rsidRDefault="002C523C" w:rsidP="00FA1E70">
      <w:r>
        <w:t>Mr. Goodine said that the Town Clerk’s office will be open on Friday</w:t>
      </w:r>
      <w:r w:rsidR="002D6C50">
        <w:t>, February 1, 2019</w:t>
      </w:r>
      <w:r>
        <w:t xml:space="preserve"> from 3:00 pm until 5:00 pm, per State law, for last minute filings. </w:t>
      </w:r>
    </w:p>
    <w:p w14:paraId="47AC944B" w14:textId="1A810134" w:rsidR="002C523C" w:rsidRDefault="002C523C" w:rsidP="00FA1E70">
      <w:r>
        <w:t>Ms. Pelissier said that she would bring pizza and soda, and she encouraged everyone to stop in.</w:t>
      </w:r>
    </w:p>
    <w:p w14:paraId="6217F67D" w14:textId="6EABFB55" w:rsidR="002C523C" w:rsidRDefault="002C523C" w:rsidP="00FA1E70">
      <w:r>
        <w:t>Mr. Goodine referred to a communication from Anita P</w:t>
      </w:r>
      <w:r w:rsidR="002B2652">
        <w:t>roulx</w:t>
      </w:r>
      <w:r>
        <w:t xml:space="preserve"> regarding tax exemptions and cred</w:t>
      </w:r>
      <w:r w:rsidR="00E968EE">
        <w:t>i</w:t>
      </w:r>
      <w:r>
        <w:t xml:space="preserve">ts. </w:t>
      </w:r>
      <w:r w:rsidR="00E968EE">
        <w:t xml:space="preserve">Nashua and other communities have raised the amount of some credits and exemptions. </w:t>
      </w:r>
    </w:p>
    <w:p w14:paraId="21380C49" w14:textId="11C77BCD" w:rsidR="00E968EE" w:rsidRDefault="00E968EE" w:rsidP="00FA1E70">
      <w:r>
        <w:t xml:space="preserve">Ms. Pelissier confirmed that Allenstown only has Elderly and Veteran credits. It does not offer blind or disabled credits. </w:t>
      </w:r>
    </w:p>
    <w:p w14:paraId="2CE5161E" w14:textId="5D83148D" w:rsidR="00E968EE" w:rsidRDefault="00E968EE" w:rsidP="00FA1E70">
      <w:r>
        <w:t xml:space="preserve">Mr. Goodine outlined some of the possibilities for tax rate increases if exemptions and credits are increased and/or if new credits and exemptions are offered. </w:t>
      </w:r>
    </w:p>
    <w:p w14:paraId="08B8607C" w14:textId="05455AD2" w:rsidR="00E968EE" w:rsidRDefault="00E968EE" w:rsidP="00FA1E70">
      <w:r>
        <w:t>Mr. Eaton said that these would have to be warrant articles.</w:t>
      </w:r>
    </w:p>
    <w:p w14:paraId="50B9D885" w14:textId="7F1ECB8C" w:rsidR="00E968EE" w:rsidRDefault="00E968EE" w:rsidP="00FA1E70">
      <w:r>
        <w:t>Mr. Goodine agreed, saying that he just wanted to begin discussions on the topic.</w:t>
      </w:r>
    </w:p>
    <w:p w14:paraId="5B73A4B5" w14:textId="5050284F" w:rsidR="00E208F6" w:rsidRDefault="00E208F6" w:rsidP="00FA1E70">
      <w:r>
        <w:t xml:space="preserve">State Representative Alan Turcotte informed the Board that two bills have been introduced at the State House on exemptions and credits. One would cap the tax bill of residents over 65 with no children in school. The other would offer a 50% </w:t>
      </w:r>
      <w:r w:rsidR="00FD3899">
        <w:t>d</w:t>
      </w:r>
      <w:r>
        <w:t xml:space="preserve">eduction on the School tax </w:t>
      </w:r>
      <w:r w:rsidR="00CF2BB6">
        <w:t xml:space="preserve">for residents </w:t>
      </w:r>
      <w:r w:rsidR="00922E67">
        <w:t>over a certain age.</w:t>
      </w:r>
    </w:p>
    <w:p w14:paraId="3F30DA82" w14:textId="3185B619" w:rsidR="00E968EE" w:rsidRPr="002B2652" w:rsidRDefault="00E968EE" w:rsidP="00FA1E70">
      <w:pPr>
        <w:rPr>
          <w:b/>
          <w:sz w:val="28"/>
          <w:szCs w:val="28"/>
        </w:rPr>
      </w:pPr>
      <w:r w:rsidRPr="002B2652">
        <w:rPr>
          <w:b/>
          <w:sz w:val="28"/>
          <w:szCs w:val="28"/>
        </w:rPr>
        <w:t>CONSENT CALENDAR, MINUTES AND M</w:t>
      </w:r>
      <w:r w:rsidR="002B2652" w:rsidRPr="002B2652">
        <w:rPr>
          <w:b/>
          <w:sz w:val="28"/>
          <w:szCs w:val="28"/>
        </w:rPr>
        <w:t>ANIFESTS</w:t>
      </w:r>
    </w:p>
    <w:p w14:paraId="3FECFF28" w14:textId="4FEA1087" w:rsidR="00E968EE" w:rsidRDefault="00E968EE" w:rsidP="00FA1E70">
      <w:r>
        <w:t>Mr. Eaton made a motion to ratify the Consent Calendar of January 28, 2019. The motion was seconded by Ms. McKenney and carried unanimously.</w:t>
      </w:r>
    </w:p>
    <w:p w14:paraId="6188EA46" w14:textId="32F58A20" w:rsidR="00E968EE" w:rsidRDefault="00E968EE" w:rsidP="00FA1E70">
      <w:bookmarkStart w:id="1" w:name="_Hlk536708588"/>
      <w:r>
        <w:t>Mr. Eaton made a motion to approve the Payroll and Accounts Payable Manifests. The motion was seconded by Ms. McKenney and carried unanimously.</w:t>
      </w:r>
    </w:p>
    <w:bookmarkEnd w:id="1"/>
    <w:p w14:paraId="5DF76BBC" w14:textId="763D155F" w:rsidR="00F26E1E" w:rsidRPr="002C523C" w:rsidRDefault="00F26E1E" w:rsidP="00F26E1E">
      <w:r>
        <w:t>Mr. Eaton made a motion to approve the re</w:t>
      </w:r>
      <w:r w:rsidR="00A115E0">
        <w:t>-</w:t>
      </w:r>
      <w:r>
        <w:t>signing of the four non-public sessions of the December 3, 2018 meeting. The motion was seconded by Ms. McKenney and carried unanimously.</w:t>
      </w:r>
    </w:p>
    <w:p w14:paraId="782ED7DA" w14:textId="12ABC473" w:rsidR="00F26E1E" w:rsidRPr="002C523C" w:rsidRDefault="00F26E1E" w:rsidP="00F26E1E">
      <w:r>
        <w:t>Mr. Eaton made a motion to approve the minutes of the non-public session of January 14, 2019. The motion was seconded by Ms. McKenney and carried unanimously.</w:t>
      </w:r>
    </w:p>
    <w:p w14:paraId="75C69ECF" w14:textId="4EF9E332" w:rsidR="00F26E1E" w:rsidRPr="002C523C" w:rsidRDefault="00F26E1E" w:rsidP="00F26E1E">
      <w:r>
        <w:t>Mr. Eaton made a motion to approve the minutes of the January 3, 2019 public session. The motion was seconded by Ms. McKenney and carried unanimously.</w:t>
      </w:r>
    </w:p>
    <w:p w14:paraId="78E0D1F5" w14:textId="2069E50F" w:rsidR="00F26E1E" w:rsidRDefault="00F26E1E" w:rsidP="00F26E1E">
      <w:r>
        <w:t>Mr. Eaton made a motion to approve the minutes of the January 14, 2019 public session. The motion was seconded by Ms. McKenney and carried unanimously.</w:t>
      </w:r>
    </w:p>
    <w:p w14:paraId="7B2CB111" w14:textId="77777777" w:rsidR="002D6C50" w:rsidRDefault="002D6C50">
      <w:pPr>
        <w:rPr>
          <w:b/>
          <w:u w:val="single"/>
        </w:rPr>
      </w:pPr>
      <w:r>
        <w:rPr>
          <w:b/>
          <w:u w:val="single"/>
        </w:rPr>
        <w:br w:type="page"/>
      </w:r>
    </w:p>
    <w:p w14:paraId="19853A8E" w14:textId="0257BE50" w:rsidR="00A115E0" w:rsidRDefault="00A115E0" w:rsidP="00F26E1E">
      <w:pPr>
        <w:rPr>
          <w:b/>
          <w:u w:val="single"/>
        </w:rPr>
      </w:pPr>
      <w:r w:rsidRPr="00A115E0">
        <w:rPr>
          <w:b/>
          <w:u w:val="single"/>
        </w:rPr>
        <w:lastRenderedPageBreak/>
        <w:t xml:space="preserve">Non-Public Agenda Item </w:t>
      </w:r>
    </w:p>
    <w:p w14:paraId="0E28BA1A" w14:textId="65288358" w:rsidR="00A115E0" w:rsidRPr="00A115E0" w:rsidRDefault="00A115E0" w:rsidP="00A115E0">
      <w:pPr>
        <w:pStyle w:val="ListParagraph"/>
        <w:numPr>
          <w:ilvl w:val="0"/>
          <w:numId w:val="1"/>
        </w:numPr>
        <w:rPr>
          <w:b/>
          <w:u w:val="single"/>
        </w:rPr>
      </w:pPr>
      <w:r>
        <w:rPr>
          <w:b/>
        </w:rPr>
        <w:t>Non-Public Session in accordance with the provisions of RSA 91-A:3, II (a)</w:t>
      </w:r>
    </w:p>
    <w:p w14:paraId="56572A1C" w14:textId="2B1635DE" w:rsidR="00241340" w:rsidRDefault="00A115E0" w:rsidP="00A115E0">
      <w:r>
        <w:t>Mr. Eaton made a motion to enter non-public session in accordance with the provisions of RSA 91-A:3, II (a)</w:t>
      </w:r>
      <w:r w:rsidR="00241340">
        <w:t xml:space="preserve"> at 7:04 pm. The motion was seconded by Ms. McKenney. </w:t>
      </w:r>
      <w:bookmarkStart w:id="2" w:name="_Hlk536709280"/>
      <w:r w:rsidR="00241340">
        <w:t>A roll call vote was taken: Mr. Eaton</w:t>
      </w:r>
      <w:r w:rsidR="002D6C50">
        <w:t>,</w:t>
      </w:r>
      <w:r w:rsidR="00241340">
        <w:t xml:space="preserve"> aye; Ms. McKenney, aye.</w:t>
      </w:r>
    </w:p>
    <w:bookmarkEnd w:id="2"/>
    <w:p w14:paraId="7DED63CE" w14:textId="76E671BF" w:rsidR="00241340" w:rsidRDefault="00241340" w:rsidP="00241340">
      <w:r>
        <w:t>Mr. Eaton made a motion to return to public session at 7:</w:t>
      </w:r>
      <w:r w:rsidR="002D6C50">
        <w:t>24</w:t>
      </w:r>
      <w:r>
        <w:t xml:space="preserve"> pm. Ms. McKenney seconded the motion. </w:t>
      </w:r>
      <w:r w:rsidRPr="00241340">
        <w:t xml:space="preserve"> </w:t>
      </w:r>
      <w:r>
        <w:t>A roll call vote was taken: Mr. Eaton</w:t>
      </w:r>
      <w:r w:rsidR="002D6C50">
        <w:t xml:space="preserve">, </w:t>
      </w:r>
      <w:r>
        <w:t>aye; Ms. McKenney, aye.</w:t>
      </w:r>
    </w:p>
    <w:p w14:paraId="7A1AA4B5" w14:textId="7885E048" w:rsidR="00241340" w:rsidRDefault="00241340" w:rsidP="00241340">
      <w:r>
        <w:t>Mr. Eaton made a motion to seal the minutes of the non-public session because they might adversely affect someone not a member of the Board. Ms. McKenney seconded the motion. A roll call vote was taken: Mr. Eaton</w:t>
      </w:r>
      <w:r w:rsidR="002D6C50">
        <w:t>,</w:t>
      </w:r>
      <w:r>
        <w:t xml:space="preserve"> aye; Ms. McKenney, aye.</w:t>
      </w:r>
    </w:p>
    <w:p w14:paraId="507DB0DC" w14:textId="0C70C2B7" w:rsidR="00241340" w:rsidRDefault="00241340" w:rsidP="00241340">
      <w:r>
        <w:t>Mr. Eaton made a motion to adjourn at 7:25 pm. Ms. McKenney seconded the motion, which carried unanimously.</w:t>
      </w:r>
    </w:p>
    <w:p w14:paraId="5CEA9353" w14:textId="77777777" w:rsidR="00241340" w:rsidRDefault="00241340" w:rsidP="00241340"/>
    <w:p w14:paraId="62073BE6" w14:textId="4A3F5131" w:rsidR="00241340" w:rsidRDefault="00241340" w:rsidP="00241340"/>
    <w:p w14:paraId="4116DC6A" w14:textId="24E70498" w:rsidR="00241340" w:rsidRPr="00A115E0" w:rsidRDefault="00241340" w:rsidP="00A115E0"/>
    <w:p w14:paraId="63E39452" w14:textId="77777777" w:rsidR="00F26E1E" w:rsidRPr="002C523C" w:rsidRDefault="00F26E1E" w:rsidP="00F26E1E"/>
    <w:p w14:paraId="7BE89EB8" w14:textId="77777777" w:rsidR="007E2339" w:rsidRDefault="007E2339">
      <w:pP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br w:type="page"/>
      </w:r>
    </w:p>
    <w:p w14:paraId="326CD18D" w14:textId="7A070F73" w:rsidR="007E2339" w:rsidRPr="00FF2370" w:rsidRDefault="007E2339" w:rsidP="007E2339">
      <w:pPr>
        <w:jc w:val="center"/>
      </w:pPr>
      <w:r>
        <w:rPr>
          <w:rFonts w:ascii="Times New Roman" w:eastAsia="Times New Roman" w:hAnsi="Times New Roman" w:cs="Times New Roman"/>
          <w:spacing w:val="5"/>
          <w:kern w:val="28"/>
          <w:sz w:val="28"/>
          <w:szCs w:val="28"/>
        </w:rPr>
        <w:lastRenderedPageBreak/>
        <w:t>T</w:t>
      </w:r>
      <w:r w:rsidRPr="00FF2370">
        <w:rPr>
          <w:rFonts w:ascii="Times New Roman" w:eastAsia="Times New Roman" w:hAnsi="Times New Roman" w:cs="Times New Roman"/>
          <w:spacing w:val="5"/>
          <w:kern w:val="28"/>
          <w:sz w:val="28"/>
          <w:szCs w:val="28"/>
        </w:rPr>
        <w:t>OWN OF ALLENSTOWN</w:t>
      </w:r>
      <w:r w:rsidRPr="00FF2370">
        <w:rPr>
          <w:rFonts w:ascii="Times New Roman" w:eastAsia="Times New Roman" w:hAnsi="Times New Roman" w:cs="Times New Roman"/>
          <w:spacing w:val="5"/>
          <w:kern w:val="28"/>
          <w:sz w:val="28"/>
          <w:szCs w:val="28"/>
        </w:rPr>
        <w:br/>
        <w:t>SELECTBOARD</w:t>
      </w:r>
      <w:r w:rsidRPr="00FF2370">
        <w:rPr>
          <w:rFonts w:ascii="Times New Roman" w:eastAsia="Times New Roman" w:hAnsi="Times New Roman" w:cs="Times New Roman"/>
          <w:spacing w:val="5"/>
          <w:kern w:val="28"/>
          <w:sz w:val="28"/>
          <w:szCs w:val="28"/>
        </w:rPr>
        <w:br/>
        <w:t>PUBLIC MEETING MINUTES</w:t>
      </w:r>
    </w:p>
    <w:p w14:paraId="13AFEE49" w14:textId="231AA1D8" w:rsidR="007E2339" w:rsidRPr="00FF2370" w:rsidRDefault="007E2339" w:rsidP="007E2339">
      <w:pPr>
        <w:pBdr>
          <w:bottom w:val="single" w:sz="8" w:space="4" w:color="4F81BD"/>
        </w:pBdr>
        <w:spacing w:after="0" w:line="240" w:lineRule="auto"/>
        <w:ind w:left="180" w:right="180"/>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JANUARY 28, 2019</w:t>
      </w:r>
    </w:p>
    <w:p w14:paraId="5F5514C0" w14:textId="77777777" w:rsidR="007E2339" w:rsidRPr="00FF2370" w:rsidRDefault="007E2339" w:rsidP="007E2339">
      <w:pPr>
        <w:numPr>
          <w:ilvl w:val="1"/>
          <w:numId w:val="0"/>
        </w:numPr>
        <w:spacing w:after="200" w:line="276" w:lineRule="auto"/>
        <w:jc w:val="center"/>
        <w:rPr>
          <w:rFonts w:ascii="Cambria" w:eastAsia="Times New Roman" w:hAnsi="Cambria" w:cs="Times New Roman"/>
          <w:b/>
          <w:bCs/>
          <w:spacing w:val="15"/>
          <w:sz w:val="32"/>
          <w:szCs w:val="32"/>
        </w:rPr>
      </w:pPr>
      <w:r w:rsidRPr="00FF2370">
        <w:rPr>
          <w:rFonts w:ascii="Cambria" w:eastAsia="Times New Roman" w:hAnsi="Cambria" w:cs="Cambria"/>
          <w:b/>
          <w:bCs/>
          <w:spacing w:val="15"/>
          <w:sz w:val="32"/>
          <w:szCs w:val="32"/>
        </w:rPr>
        <w:t>Signature Page</w:t>
      </w:r>
    </w:p>
    <w:p w14:paraId="5E09E65C" w14:textId="77777777" w:rsidR="007E2339" w:rsidRPr="00FF2370" w:rsidRDefault="007E2339" w:rsidP="007E2339"/>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3"/>
        <w:gridCol w:w="4653"/>
      </w:tblGrid>
      <w:tr w:rsidR="007E2339" w:rsidRPr="00FF2370" w14:paraId="29750763" w14:textId="77777777" w:rsidTr="00331581">
        <w:trPr>
          <w:trHeight w:val="620"/>
        </w:trPr>
        <w:tc>
          <w:tcPr>
            <w:tcW w:w="9306" w:type="dxa"/>
            <w:gridSpan w:val="2"/>
            <w:vAlign w:val="center"/>
          </w:tcPr>
          <w:p w14:paraId="3CD744BE" w14:textId="77777777" w:rsidR="007E2339" w:rsidRPr="00FF2370" w:rsidRDefault="007E2339" w:rsidP="00331581">
            <w:pPr>
              <w:numPr>
                <w:ilvl w:val="1"/>
                <w:numId w:val="0"/>
              </w:numPr>
              <w:tabs>
                <w:tab w:val="left" w:pos="-270"/>
              </w:tabs>
              <w:spacing w:after="0" w:line="240" w:lineRule="auto"/>
              <w:ind w:left="-360" w:right="-360"/>
              <w:jc w:val="center"/>
              <w:rPr>
                <w:rFonts w:ascii="Cambria" w:eastAsia="Times New Roman" w:hAnsi="Cambria" w:cs="Times New Roman"/>
                <w:b/>
                <w:bCs/>
                <w:spacing w:val="15"/>
                <w:sz w:val="32"/>
                <w:szCs w:val="32"/>
              </w:rPr>
            </w:pPr>
            <w:r w:rsidRPr="00FF2370">
              <w:rPr>
                <w:rFonts w:ascii="Cambria" w:eastAsia="Times New Roman" w:hAnsi="Cambria" w:cs="Cambria"/>
                <w:b/>
                <w:bCs/>
                <w:spacing w:val="15"/>
                <w:sz w:val="28"/>
                <w:szCs w:val="28"/>
              </w:rPr>
              <w:t>Original Approval:</w:t>
            </w:r>
          </w:p>
        </w:tc>
      </w:tr>
      <w:tr w:rsidR="007E2339" w:rsidRPr="00FF2370" w14:paraId="71BF6FF2" w14:textId="77777777" w:rsidTr="00331581">
        <w:tc>
          <w:tcPr>
            <w:tcW w:w="4653" w:type="dxa"/>
          </w:tcPr>
          <w:p w14:paraId="09A93D0E" w14:textId="77777777" w:rsidR="007E2339" w:rsidRPr="00FF2370" w:rsidRDefault="007E2339" w:rsidP="00331581">
            <w:pPr>
              <w:tabs>
                <w:tab w:val="left" w:pos="-270"/>
              </w:tabs>
              <w:spacing w:after="0" w:line="240" w:lineRule="auto"/>
              <w:ind w:left="-360" w:right="-360"/>
            </w:pPr>
          </w:p>
          <w:p w14:paraId="3C97FEA1" w14:textId="77777777" w:rsidR="007E2339" w:rsidRPr="00FF2370" w:rsidRDefault="007E2339" w:rsidP="00331581">
            <w:pPr>
              <w:tabs>
                <w:tab w:val="left" w:pos="-270"/>
              </w:tabs>
              <w:spacing w:after="0" w:line="240" w:lineRule="auto"/>
              <w:ind w:left="-360" w:right="-360"/>
            </w:pPr>
          </w:p>
          <w:p w14:paraId="2E103756" w14:textId="77777777" w:rsidR="007E2339" w:rsidRPr="00FF2370" w:rsidRDefault="007E2339" w:rsidP="00331581">
            <w:pPr>
              <w:tabs>
                <w:tab w:val="left" w:pos="-270"/>
              </w:tabs>
              <w:spacing w:after="0" w:line="240" w:lineRule="auto"/>
              <w:ind w:left="-360" w:right="-360"/>
            </w:pPr>
          </w:p>
        </w:tc>
        <w:tc>
          <w:tcPr>
            <w:tcW w:w="4653" w:type="dxa"/>
          </w:tcPr>
          <w:p w14:paraId="3F27B7B5" w14:textId="77777777" w:rsidR="007E2339" w:rsidRPr="00FF2370" w:rsidRDefault="007E2339" w:rsidP="00331581">
            <w:pPr>
              <w:tabs>
                <w:tab w:val="left" w:pos="-270"/>
              </w:tabs>
              <w:spacing w:after="0" w:line="240" w:lineRule="auto"/>
              <w:ind w:left="-360" w:right="-360"/>
            </w:pPr>
          </w:p>
        </w:tc>
      </w:tr>
      <w:tr w:rsidR="007E2339" w:rsidRPr="00FF2370" w14:paraId="0ECDD600" w14:textId="77777777" w:rsidTr="00331581">
        <w:tc>
          <w:tcPr>
            <w:tcW w:w="4653" w:type="dxa"/>
          </w:tcPr>
          <w:p w14:paraId="583684E8" w14:textId="77777777" w:rsidR="007E2339" w:rsidRPr="00FF2370" w:rsidRDefault="007E2339" w:rsidP="00331581">
            <w:pPr>
              <w:tabs>
                <w:tab w:val="left" w:pos="-270"/>
              </w:tabs>
              <w:spacing w:after="0" w:line="240" w:lineRule="auto"/>
              <w:ind w:left="-360" w:right="-360"/>
              <w:jc w:val="center"/>
            </w:pPr>
            <w:r w:rsidRPr="00FF2370">
              <w:t>RYAN CARTER, Chair</w:t>
            </w:r>
          </w:p>
        </w:tc>
        <w:tc>
          <w:tcPr>
            <w:tcW w:w="4653" w:type="dxa"/>
          </w:tcPr>
          <w:p w14:paraId="3E95AAFF" w14:textId="77777777" w:rsidR="007E2339" w:rsidRPr="00FF2370" w:rsidRDefault="007E2339" w:rsidP="00331581">
            <w:pPr>
              <w:tabs>
                <w:tab w:val="left" w:pos="-270"/>
              </w:tabs>
              <w:spacing w:after="0" w:line="240" w:lineRule="auto"/>
              <w:ind w:left="-360" w:right="-360"/>
              <w:jc w:val="center"/>
            </w:pPr>
            <w:r w:rsidRPr="00FF2370">
              <w:t>DATE</w:t>
            </w:r>
          </w:p>
        </w:tc>
      </w:tr>
      <w:tr w:rsidR="007E2339" w:rsidRPr="00FF2370" w14:paraId="0C2BB08E" w14:textId="77777777" w:rsidTr="00331581">
        <w:tc>
          <w:tcPr>
            <w:tcW w:w="4653" w:type="dxa"/>
          </w:tcPr>
          <w:p w14:paraId="09977DEB" w14:textId="77777777" w:rsidR="007E2339" w:rsidRPr="00FF2370" w:rsidRDefault="007E2339" w:rsidP="00331581">
            <w:pPr>
              <w:tabs>
                <w:tab w:val="left" w:pos="-270"/>
              </w:tabs>
              <w:spacing w:after="0" w:line="240" w:lineRule="auto"/>
              <w:ind w:left="-360" w:right="-360"/>
              <w:jc w:val="center"/>
            </w:pPr>
          </w:p>
          <w:p w14:paraId="13C65187" w14:textId="77777777" w:rsidR="007E2339" w:rsidRPr="00FF2370" w:rsidRDefault="007E2339" w:rsidP="00331581">
            <w:pPr>
              <w:tabs>
                <w:tab w:val="left" w:pos="-270"/>
              </w:tabs>
              <w:spacing w:after="0" w:line="240" w:lineRule="auto"/>
              <w:ind w:left="-360" w:right="-360"/>
              <w:jc w:val="center"/>
            </w:pPr>
          </w:p>
          <w:p w14:paraId="3A326183" w14:textId="77777777" w:rsidR="007E2339" w:rsidRPr="00FF2370" w:rsidRDefault="007E2339" w:rsidP="00331581">
            <w:pPr>
              <w:tabs>
                <w:tab w:val="left" w:pos="-270"/>
              </w:tabs>
              <w:spacing w:after="0" w:line="240" w:lineRule="auto"/>
              <w:ind w:left="-360" w:right="-360"/>
              <w:jc w:val="center"/>
            </w:pPr>
          </w:p>
        </w:tc>
        <w:tc>
          <w:tcPr>
            <w:tcW w:w="4653" w:type="dxa"/>
          </w:tcPr>
          <w:p w14:paraId="39D3C4A5" w14:textId="77777777" w:rsidR="007E2339" w:rsidRPr="00FF2370" w:rsidRDefault="007E2339" w:rsidP="00331581">
            <w:pPr>
              <w:tabs>
                <w:tab w:val="left" w:pos="-270"/>
              </w:tabs>
              <w:spacing w:after="0" w:line="240" w:lineRule="auto"/>
              <w:ind w:left="-360" w:right="-360"/>
              <w:jc w:val="center"/>
            </w:pPr>
          </w:p>
        </w:tc>
      </w:tr>
      <w:tr w:rsidR="007E2339" w:rsidRPr="00FF2370" w14:paraId="528B43A6" w14:textId="77777777" w:rsidTr="00331581">
        <w:tc>
          <w:tcPr>
            <w:tcW w:w="4653" w:type="dxa"/>
          </w:tcPr>
          <w:p w14:paraId="0320FD6C" w14:textId="77777777" w:rsidR="007E2339" w:rsidRPr="00FF2370" w:rsidRDefault="007E2339" w:rsidP="00331581">
            <w:pPr>
              <w:tabs>
                <w:tab w:val="left" w:pos="-270"/>
              </w:tabs>
              <w:spacing w:after="0" w:line="240" w:lineRule="auto"/>
              <w:ind w:left="-360" w:right="-360"/>
              <w:jc w:val="center"/>
            </w:pPr>
            <w:r w:rsidRPr="00FF2370">
              <w:t>SANDRA MCKENNEY, Vice Chair</w:t>
            </w:r>
          </w:p>
        </w:tc>
        <w:tc>
          <w:tcPr>
            <w:tcW w:w="4653" w:type="dxa"/>
          </w:tcPr>
          <w:p w14:paraId="23A6D6CD" w14:textId="77777777" w:rsidR="007E2339" w:rsidRPr="00FF2370" w:rsidRDefault="007E2339" w:rsidP="00331581">
            <w:pPr>
              <w:tabs>
                <w:tab w:val="left" w:pos="-270"/>
              </w:tabs>
              <w:spacing w:after="0" w:line="240" w:lineRule="auto"/>
              <w:ind w:left="-360" w:right="-360"/>
              <w:jc w:val="center"/>
            </w:pPr>
            <w:r w:rsidRPr="00FF2370">
              <w:t>DATE</w:t>
            </w:r>
          </w:p>
        </w:tc>
      </w:tr>
      <w:tr w:rsidR="007E2339" w:rsidRPr="00FF2370" w14:paraId="25102A2A" w14:textId="77777777" w:rsidTr="00331581">
        <w:tc>
          <w:tcPr>
            <w:tcW w:w="4653" w:type="dxa"/>
          </w:tcPr>
          <w:p w14:paraId="43AF2B98" w14:textId="77777777" w:rsidR="007E2339" w:rsidRPr="00FF2370" w:rsidRDefault="007E2339" w:rsidP="00331581">
            <w:pPr>
              <w:tabs>
                <w:tab w:val="left" w:pos="-270"/>
              </w:tabs>
              <w:spacing w:after="0" w:line="240" w:lineRule="auto"/>
              <w:ind w:left="-360" w:right="-360"/>
              <w:jc w:val="center"/>
            </w:pPr>
          </w:p>
          <w:p w14:paraId="32283C76" w14:textId="77777777" w:rsidR="007E2339" w:rsidRPr="00FF2370" w:rsidRDefault="007E2339" w:rsidP="00331581">
            <w:pPr>
              <w:tabs>
                <w:tab w:val="left" w:pos="-270"/>
              </w:tabs>
              <w:spacing w:after="0" w:line="240" w:lineRule="auto"/>
              <w:ind w:left="-360" w:right="-360"/>
              <w:jc w:val="center"/>
            </w:pPr>
          </w:p>
          <w:p w14:paraId="4CA45754" w14:textId="77777777" w:rsidR="007E2339" w:rsidRPr="00FF2370" w:rsidRDefault="007E2339" w:rsidP="00331581">
            <w:pPr>
              <w:tabs>
                <w:tab w:val="left" w:pos="-270"/>
              </w:tabs>
              <w:spacing w:after="0" w:line="240" w:lineRule="auto"/>
              <w:ind w:left="-360" w:right="-360"/>
              <w:jc w:val="center"/>
            </w:pPr>
          </w:p>
        </w:tc>
        <w:tc>
          <w:tcPr>
            <w:tcW w:w="4653" w:type="dxa"/>
          </w:tcPr>
          <w:p w14:paraId="57B710E6" w14:textId="77777777" w:rsidR="007E2339" w:rsidRPr="00FF2370" w:rsidRDefault="007E2339" w:rsidP="00331581">
            <w:pPr>
              <w:tabs>
                <w:tab w:val="left" w:pos="-270"/>
              </w:tabs>
              <w:spacing w:after="0" w:line="240" w:lineRule="auto"/>
              <w:ind w:left="-360" w:right="-360"/>
              <w:jc w:val="center"/>
            </w:pPr>
          </w:p>
        </w:tc>
      </w:tr>
      <w:tr w:rsidR="007E2339" w:rsidRPr="00FF2370" w14:paraId="6DB47272" w14:textId="77777777" w:rsidTr="00331581">
        <w:tc>
          <w:tcPr>
            <w:tcW w:w="4653" w:type="dxa"/>
          </w:tcPr>
          <w:p w14:paraId="782E423B" w14:textId="77777777" w:rsidR="007E2339" w:rsidRPr="00FF2370" w:rsidRDefault="007E2339" w:rsidP="00331581">
            <w:pPr>
              <w:tabs>
                <w:tab w:val="left" w:pos="-270"/>
              </w:tabs>
              <w:spacing w:after="0" w:line="240" w:lineRule="auto"/>
              <w:ind w:left="-360" w:right="-360"/>
              <w:jc w:val="center"/>
            </w:pPr>
            <w:r w:rsidRPr="00FF2370">
              <w:t>DAVID EATON, Member</w:t>
            </w:r>
          </w:p>
        </w:tc>
        <w:tc>
          <w:tcPr>
            <w:tcW w:w="4653" w:type="dxa"/>
          </w:tcPr>
          <w:p w14:paraId="21AFBB62" w14:textId="77777777" w:rsidR="007E2339" w:rsidRPr="00FF2370" w:rsidRDefault="007E2339" w:rsidP="00331581">
            <w:pPr>
              <w:tabs>
                <w:tab w:val="left" w:pos="-270"/>
              </w:tabs>
              <w:spacing w:after="0" w:line="240" w:lineRule="auto"/>
              <w:ind w:left="-360" w:right="-360"/>
              <w:jc w:val="center"/>
            </w:pPr>
            <w:r w:rsidRPr="00FF2370">
              <w:t>DATE</w:t>
            </w:r>
          </w:p>
        </w:tc>
      </w:tr>
    </w:tbl>
    <w:p w14:paraId="3E976312" w14:textId="77777777" w:rsidR="007E2339" w:rsidRPr="00FF2370" w:rsidRDefault="007E2339" w:rsidP="007E2339">
      <w:pPr>
        <w:tabs>
          <w:tab w:val="left" w:pos="-270"/>
        </w:tabs>
        <w:ind w:left="-360" w:right="-360"/>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3780"/>
        <w:gridCol w:w="1728"/>
      </w:tblGrid>
      <w:tr w:rsidR="007E2339" w:rsidRPr="00FF2370" w14:paraId="021B8D55" w14:textId="77777777" w:rsidTr="00331581">
        <w:trPr>
          <w:trHeight w:val="440"/>
        </w:trPr>
        <w:tc>
          <w:tcPr>
            <w:tcW w:w="9306" w:type="dxa"/>
            <w:gridSpan w:val="3"/>
            <w:vAlign w:val="center"/>
          </w:tcPr>
          <w:p w14:paraId="50C0737E" w14:textId="77777777" w:rsidR="007E2339" w:rsidRPr="00FF2370" w:rsidRDefault="007E2339" w:rsidP="00331581">
            <w:pPr>
              <w:numPr>
                <w:ilvl w:val="1"/>
                <w:numId w:val="0"/>
              </w:numPr>
              <w:tabs>
                <w:tab w:val="left" w:pos="-270"/>
              </w:tabs>
              <w:spacing w:after="0" w:line="240" w:lineRule="auto"/>
              <w:ind w:left="-360" w:right="-360"/>
              <w:jc w:val="center"/>
              <w:rPr>
                <w:rFonts w:ascii="Cambria" w:eastAsia="Times New Roman" w:hAnsi="Cambria" w:cs="Cambria"/>
                <w:b/>
                <w:bCs/>
                <w:spacing w:val="15"/>
                <w:sz w:val="26"/>
                <w:szCs w:val="26"/>
              </w:rPr>
            </w:pPr>
            <w:r w:rsidRPr="00FF2370">
              <w:rPr>
                <w:rFonts w:ascii="Cambria" w:eastAsia="Times New Roman" w:hAnsi="Cambria" w:cs="Cambria"/>
                <w:b/>
                <w:bCs/>
                <w:spacing w:val="15"/>
                <w:sz w:val="26"/>
                <w:szCs w:val="26"/>
              </w:rPr>
              <w:t>Amendment Approvals:</w:t>
            </w:r>
          </w:p>
        </w:tc>
      </w:tr>
      <w:tr w:rsidR="007E2339" w:rsidRPr="00FF2370" w14:paraId="7BC4C1CE" w14:textId="77777777" w:rsidTr="00331581">
        <w:tc>
          <w:tcPr>
            <w:tcW w:w="3798" w:type="dxa"/>
          </w:tcPr>
          <w:p w14:paraId="7609A036" w14:textId="77777777" w:rsidR="007E2339" w:rsidRPr="00FF2370" w:rsidRDefault="007E2339" w:rsidP="00331581">
            <w:pPr>
              <w:numPr>
                <w:ilvl w:val="1"/>
                <w:numId w:val="0"/>
              </w:numPr>
              <w:tabs>
                <w:tab w:val="left" w:pos="-270"/>
              </w:tabs>
              <w:spacing w:after="0" w:line="240" w:lineRule="auto"/>
              <w:ind w:left="-360" w:right="-360"/>
              <w:jc w:val="center"/>
              <w:rPr>
                <w:rFonts w:ascii="Cambria" w:eastAsia="Times New Roman" w:hAnsi="Cambria" w:cs="Cambria"/>
                <w:b/>
                <w:bCs/>
                <w:spacing w:val="15"/>
                <w:sz w:val="24"/>
                <w:szCs w:val="24"/>
              </w:rPr>
            </w:pPr>
            <w:r w:rsidRPr="00FF2370">
              <w:rPr>
                <w:rFonts w:ascii="Cambria" w:eastAsia="Times New Roman" w:hAnsi="Cambria" w:cs="Cambria"/>
                <w:b/>
                <w:bCs/>
                <w:spacing w:val="15"/>
                <w:sz w:val="24"/>
                <w:szCs w:val="24"/>
              </w:rPr>
              <w:t>Amendment Description:</w:t>
            </w:r>
          </w:p>
        </w:tc>
        <w:tc>
          <w:tcPr>
            <w:tcW w:w="3780" w:type="dxa"/>
          </w:tcPr>
          <w:p w14:paraId="6A542982" w14:textId="77777777" w:rsidR="007E2339" w:rsidRPr="00FF2370" w:rsidRDefault="007E2339" w:rsidP="00331581">
            <w:pPr>
              <w:numPr>
                <w:ilvl w:val="1"/>
                <w:numId w:val="0"/>
              </w:numPr>
              <w:tabs>
                <w:tab w:val="left" w:pos="-270"/>
              </w:tabs>
              <w:spacing w:after="0" w:line="240" w:lineRule="auto"/>
              <w:ind w:left="-360" w:right="-360"/>
              <w:jc w:val="center"/>
              <w:rPr>
                <w:rFonts w:ascii="Cambria" w:eastAsia="Times New Roman" w:hAnsi="Cambria" w:cs="Cambria"/>
                <w:b/>
                <w:bCs/>
                <w:spacing w:val="15"/>
                <w:sz w:val="24"/>
                <w:szCs w:val="24"/>
              </w:rPr>
            </w:pPr>
            <w:r w:rsidRPr="00FF2370">
              <w:rPr>
                <w:rFonts w:ascii="Cambria" w:eastAsia="Times New Roman" w:hAnsi="Cambria" w:cs="Cambria"/>
                <w:b/>
                <w:bCs/>
                <w:spacing w:val="15"/>
                <w:sz w:val="24"/>
                <w:szCs w:val="24"/>
              </w:rPr>
              <w:t>Approval:</w:t>
            </w:r>
          </w:p>
        </w:tc>
        <w:tc>
          <w:tcPr>
            <w:tcW w:w="1728" w:type="dxa"/>
          </w:tcPr>
          <w:p w14:paraId="39C954BE" w14:textId="77777777" w:rsidR="007E2339" w:rsidRPr="00FF2370" w:rsidRDefault="007E2339" w:rsidP="00331581">
            <w:pPr>
              <w:numPr>
                <w:ilvl w:val="1"/>
                <w:numId w:val="0"/>
              </w:numPr>
              <w:tabs>
                <w:tab w:val="left" w:pos="-270"/>
              </w:tabs>
              <w:spacing w:after="0" w:line="240" w:lineRule="auto"/>
              <w:ind w:left="-360" w:right="-360"/>
              <w:jc w:val="center"/>
              <w:rPr>
                <w:rFonts w:ascii="Cambria" w:eastAsia="Times New Roman" w:hAnsi="Cambria" w:cs="Cambria"/>
                <w:b/>
                <w:bCs/>
                <w:spacing w:val="15"/>
                <w:sz w:val="24"/>
                <w:szCs w:val="24"/>
              </w:rPr>
            </w:pPr>
            <w:r w:rsidRPr="00FF2370">
              <w:rPr>
                <w:rFonts w:ascii="Cambria" w:eastAsia="Times New Roman" w:hAnsi="Cambria" w:cs="Cambria"/>
                <w:b/>
                <w:bCs/>
                <w:spacing w:val="15"/>
                <w:sz w:val="24"/>
                <w:szCs w:val="24"/>
              </w:rPr>
              <w:t>Date:</w:t>
            </w:r>
          </w:p>
        </w:tc>
      </w:tr>
      <w:tr w:rsidR="007E2339" w:rsidRPr="00FF2370" w14:paraId="5A4A7FCB" w14:textId="77777777" w:rsidTr="00331581">
        <w:tc>
          <w:tcPr>
            <w:tcW w:w="3798" w:type="dxa"/>
            <w:vMerge w:val="restart"/>
          </w:tcPr>
          <w:p w14:paraId="464BF24C" w14:textId="77777777" w:rsidR="007E2339" w:rsidRPr="00FF2370" w:rsidRDefault="007E2339" w:rsidP="00331581">
            <w:pPr>
              <w:tabs>
                <w:tab w:val="left" w:pos="-270"/>
              </w:tabs>
              <w:spacing w:after="0" w:line="240" w:lineRule="auto"/>
              <w:ind w:left="-360" w:right="-360"/>
              <w:jc w:val="center"/>
            </w:pPr>
          </w:p>
        </w:tc>
        <w:tc>
          <w:tcPr>
            <w:tcW w:w="3780" w:type="dxa"/>
          </w:tcPr>
          <w:p w14:paraId="6A9B2E31" w14:textId="77777777" w:rsidR="007E2339" w:rsidRPr="00FF2370" w:rsidRDefault="007E2339" w:rsidP="00331581">
            <w:pPr>
              <w:tabs>
                <w:tab w:val="left" w:pos="-270"/>
              </w:tabs>
              <w:spacing w:after="0" w:line="240" w:lineRule="auto"/>
              <w:ind w:left="-360" w:right="-360"/>
            </w:pPr>
          </w:p>
          <w:p w14:paraId="5E47ECCF" w14:textId="77777777" w:rsidR="007E2339" w:rsidRPr="00FF2370" w:rsidRDefault="007E2339" w:rsidP="00331581">
            <w:pPr>
              <w:tabs>
                <w:tab w:val="left" w:pos="-270"/>
              </w:tabs>
              <w:spacing w:after="0" w:line="240" w:lineRule="auto"/>
              <w:ind w:left="-360" w:right="-360"/>
            </w:pPr>
          </w:p>
          <w:p w14:paraId="0854A755" w14:textId="77777777" w:rsidR="007E2339" w:rsidRPr="00FF2370" w:rsidRDefault="007E2339" w:rsidP="00331581">
            <w:pPr>
              <w:tabs>
                <w:tab w:val="left" w:pos="-270"/>
              </w:tabs>
              <w:spacing w:after="0" w:line="240" w:lineRule="auto"/>
              <w:ind w:left="-360" w:right="-360"/>
            </w:pPr>
          </w:p>
        </w:tc>
        <w:tc>
          <w:tcPr>
            <w:tcW w:w="1728" w:type="dxa"/>
          </w:tcPr>
          <w:p w14:paraId="32A40B19" w14:textId="77777777" w:rsidR="007E2339" w:rsidRPr="00FF2370" w:rsidRDefault="007E2339" w:rsidP="00331581">
            <w:pPr>
              <w:tabs>
                <w:tab w:val="left" w:pos="-270"/>
              </w:tabs>
              <w:spacing w:after="0" w:line="240" w:lineRule="auto"/>
              <w:ind w:left="-360" w:right="-360"/>
              <w:jc w:val="center"/>
            </w:pPr>
          </w:p>
        </w:tc>
      </w:tr>
      <w:tr w:rsidR="007E2339" w:rsidRPr="00FF2370" w14:paraId="178E456D" w14:textId="77777777" w:rsidTr="00331581">
        <w:tc>
          <w:tcPr>
            <w:tcW w:w="3798" w:type="dxa"/>
            <w:vMerge/>
          </w:tcPr>
          <w:p w14:paraId="7715740C" w14:textId="77777777" w:rsidR="007E2339" w:rsidRPr="00FF2370" w:rsidRDefault="007E2339" w:rsidP="00331581">
            <w:pPr>
              <w:tabs>
                <w:tab w:val="left" w:pos="-270"/>
              </w:tabs>
              <w:spacing w:after="0" w:line="240" w:lineRule="auto"/>
              <w:ind w:left="-360" w:right="-360"/>
              <w:jc w:val="center"/>
            </w:pPr>
          </w:p>
        </w:tc>
        <w:tc>
          <w:tcPr>
            <w:tcW w:w="3780" w:type="dxa"/>
          </w:tcPr>
          <w:p w14:paraId="0D11E061" w14:textId="77777777" w:rsidR="007E2339" w:rsidRPr="00FF2370" w:rsidRDefault="007E2339" w:rsidP="00331581">
            <w:pPr>
              <w:tabs>
                <w:tab w:val="left" w:pos="-270"/>
              </w:tabs>
              <w:spacing w:after="0" w:line="240" w:lineRule="auto"/>
              <w:ind w:left="-360" w:right="-360"/>
            </w:pPr>
          </w:p>
        </w:tc>
        <w:tc>
          <w:tcPr>
            <w:tcW w:w="1728" w:type="dxa"/>
          </w:tcPr>
          <w:p w14:paraId="01D9B1FF" w14:textId="77777777" w:rsidR="007E2339" w:rsidRPr="00FF2370" w:rsidRDefault="007E2339" w:rsidP="00331581">
            <w:pPr>
              <w:tabs>
                <w:tab w:val="left" w:pos="-270"/>
              </w:tabs>
              <w:spacing w:after="0" w:line="240" w:lineRule="auto"/>
              <w:ind w:left="-360" w:right="-360"/>
              <w:jc w:val="center"/>
            </w:pPr>
          </w:p>
        </w:tc>
      </w:tr>
      <w:tr w:rsidR="007E2339" w:rsidRPr="00FF2370" w14:paraId="6E2DA448" w14:textId="77777777" w:rsidTr="00331581">
        <w:tc>
          <w:tcPr>
            <w:tcW w:w="3798" w:type="dxa"/>
            <w:vMerge/>
          </w:tcPr>
          <w:p w14:paraId="480A2C82" w14:textId="77777777" w:rsidR="007E2339" w:rsidRPr="00FF2370" w:rsidRDefault="007E2339" w:rsidP="00331581">
            <w:pPr>
              <w:tabs>
                <w:tab w:val="left" w:pos="-270"/>
              </w:tabs>
              <w:spacing w:after="0" w:line="240" w:lineRule="auto"/>
              <w:ind w:left="-360" w:right="-360"/>
              <w:jc w:val="center"/>
            </w:pPr>
          </w:p>
        </w:tc>
        <w:tc>
          <w:tcPr>
            <w:tcW w:w="3780" w:type="dxa"/>
          </w:tcPr>
          <w:p w14:paraId="495A53C3" w14:textId="77777777" w:rsidR="007E2339" w:rsidRPr="00FF2370" w:rsidRDefault="007E2339" w:rsidP="00331581">
            <w:pPr>
              <w:tabs>
                <w:tab w:val="left" w:pos="-270"/>
              </w:tabs>
              <w:spacing w:after="0" w:line="240" w:lineRule="auto"/>
              <w:ind w:left="-360" w:right="-360"/>
              <w:jc w:val="center"/>
            </w:pPr>
            <w:r w:rsidRPr="00FF2370">
              <w:t>RYAN CARTER, Chair</w:t>
            </w:r>
          </w:p>
        </w:tc>
        <w:tc>
          <w:tcPr>
            <w:tcW w:w="1728" w:type="dxa"/>
          </w:tcPr>
          <w:p w14:paraId="294C4632" w14:textId="77777777" w:rsidR="007E2339" w:rsidRPr="00FF2370" w:rsidRDefault="007E2339" w:rsidP="00331581">
            <w:pPr>
              <w:tabs>
                <w:tab w:val="left" w:pos="-270"/>
              </w:tabs>
              <w:spacing w:after="0" w:line="240" w:lineRule="auto"/>
              <w:ind w:left="-360" w:right="-360"/>
              <w:jc w:val="center"/>
            </w:pPr>
            <w:r w:rsidRPr="00FF2370">
              <w:t>DATE</w:t>
            </w:r>
          </w:p>
        </w:tc>
      </w:tr>
      <w:tr w:rsidR="007E2339" w:rsidRPr="00FF2370" w14:paraId="6F3768D6" w14:textId="77777777" w:rsidTr="00331581">
        <w:tc>
          <w:tcPr>
            <w:tcW w:w="3798" w:type="dxa"/>
            <w:vMerge/>
          </w:tcPr>
          <w:p w14:paraId="6804603B" w14:textId="77777777" w:rsidR="007E2339" w:rsidRPr="00FF2370" w:rsidRDefault="007E2339" w:rsidP="00331581">
            <w:pPr>
              <w:tabs>
                <w:tab w:val="left" w:pos="-270"/>
              </w:tabs>
              <w:spacing w:after="0" w:line="240" w:lineRule="auto"/>
              <w:ind w:left="-360" w:right="-360"/>
              <w:jc w:val="center"/>
            </w:pPr>
          </w:p>
        </w:tc>
        <w:tc>
          <w:tcPr>
            <w:tcW w:w="3780" w:type="dxa"/>
          </w:tcPr>
          <w:p w14:paraId="0AEC9DDD" w14:textId="77777777" w:rsidR="007E2339" w:rsidRPr="00FF2370" w:rsidRDefault="007E2339" w:rsidP="00331581">
            <w:pPr>
              <w:tabs>
                <w:tab w:val="left" w:pos="-270"/>
              </w:tabs>
              <w:spacing w:after="0" w:line="240" w:lineRule="auto"/>
              <w:ind w:left="-360" w:right="-360"/>
              <w:jc w:val="center"/>
            </w:pPr>
          </w:p>
          <w:p w14:paraId="3270E660" w14:textId="77777777" w:rsidR="007E2339" w:rsidRPr="00FF2370" w:rsidRDefault="007E2339" w:rsidP="00331581">
            <w:pPr>
              <w:tabs>
                <w:tab w:val="left" w:pos="-270"/>
              </w:tabs>
              <w:spacing w:after="0" w:line="240" w:lineRule="auto"/>
              <w:ind w:left="-360" w:right="-360"/>
              <w:jc w:val="center"/>
            </w:pPr>
          </w:p>
          <w:p w14:paraId="3042C878" w14:textId="77777777" w:rsidR="007E2339" w:rsidRPr="00FF2370" w:rsidRDefault="007E2339" w:rsidP="00331581">
            <w:pPr>
              <w:tabs>
                <w:tab w:val="left" w:pos="-270"/>
              </w:tabs>
              <w:spacing w:after="0" w:line="240" w:lineRule="auto"/>
              <w:ind w:left="-360" w:right="-360"/>
              <w:jc w:val="center"/>
            </w:pPr>
          </w:p>
        </w:tc>
        <w:tc>
          <w:tcPr>
            <w:tcW w:w="1728" w:type="dxa"/>
          </w:tcPr>
          <w:p w14:paraId="0D116409" w14:textId="77777777" w:rsidR="007E2339" w:rsidRPr="00FF2370" w:rsidRDefault="007E2339" w:rsidP="00331581">
            <w:pPr>
              <w:tabs>
                <w:tab w:val="left" w:pos="-270"/>
              </w:tabs>
              <w:spacing w:after="0" w:line="240" w:lineRule="auto"/>
              <w:ind w:left="-360" w:right="-360"/>
              <w:jc w:val="center"/>
            </w:pPr>
          </w:p>
        </w:tc>
      </w:tr>
      <w:tr w:rsidR="007E2339" w:rsidRPr="00FF2370" w14:paraId="3C3ED36A" w14:textId="77777777" w:rsidTr="00331581">
        <w:tc>
          <w:tcPr>
            <w:tcW w:w="3798" w:type="dxa"/>
            <w:vMerge/>
          </w:tcPr>
          <w:p w14:paraId="3BBDC318" w14:textId="77777777" w:rsidR="007E2339" w:rsidRPr="00FF2370" w:rsidRDefault="007E2339" w:rsidP="00331581">
            <w:pPr>
              <w:tabs>
                <w:tab w:val="left" w:pos="-270"/>
              </w:tabs>
              <w:spacing w:after="0" w:line="240" w:lineRule="auto"/>
              <w:ind w:left="-360" w:right="-360"/>
              <w:jc w:val="center"/>
            </w:pPr>
          </w:p>
        </w:tc>
        <w:tc>
          <w:tcPr>
            <w:tcW w:w="3780" w:type="dxa"/>
          </w:tcPr>
          <w:p w14:paraId="79F2322D" w14:textId="77777777" w:rsidR="007E2339" w:rsidRPr="00FF2370" w:rsidRDefault="007E2339" w:rsidP="00331581">
            <w:pPr>
              <w:tabs>
                <w:tab w:val="left" w:pos="-270"/>
              </w:tabs>
              <w:spacing w:after="0" w:line="240" w:lineRule="auto"/>
              <w:ind w:left="-360" w:right="-360"/>
              <w:jc w:val="center"/>
            </w:pPr>
            <w:r w:rsidRPr="00FF2370">
              <w:t>SANDRA MCKENNEY, Vice Chair</w:t>
            </w:r>
          </w:p>
        </w:tc>
        <w:tc>
          <w:tcPr>
            <w:tcW w:w="1728" w:type="dxa"/>
          </w:tcPr>
          <w:p w14:paraId="5B7BECF8" w14:textId="77777777" w:rsidR="007E2339" w:rsidRPr="00FF2370" w:rsidRDefault="007E2339" w:rsidP="00331581">
            <w:pPr>
              <w:tabs>
                <w:tab w:val="left" w:pos="-270"/>
              </w:tabs>
              <w:spacing w:after="0" w:line="240" w:lineRule="auto"/>
              <w:ind w:left="-360" w:right="-360"/>
              <w:jc w:val="center"/>
            </w:pPr>
            <w:r w:rsidRPr="00FF2370">
              <w:t>DATE</w:t>
            </w:r>
          </w:p>
        </w:tc>
      </w:tr>
      <w:tr w:rsidR="007E2339" w:rsidRPr="00FF2370" w14:paraId="36241EBF" w14:textId="77777777" w:rsidTr="00331581">
        <w:tc>
          <w:tcPr>
            <w:tcW w:w="3798" w:type="dxa"/>
            <w:vMerge/>
          </w:tcPr>
          <w:p w14:paraId="514163DF" w14:textId="77777777" w:rsidR="007E2339" w:rsidRPr="00FF2370" w:rsidRDefault="007E2339" w:rsidP="00331581">
            <w:pPr>
              <w:tabs>
                <w:tab w:val="left" w:pos="-270"/>
              </w:tabs>
              <w:spacing w:after="0" w:line="240" w:lineRule="auto"/>
              <w:ind w:left="-360" w:right="-360"/>
              <w:jc w:val="center"/>
            </w:pPr>
          </w:p>
        </w:tc>
        <w:tc>
          <w:tcPr>
            <w:tcW w:w="3780" w:type="dxa"/>
          </w:tcPr>
          <w:p w14:paraId="54A13E19" w14:textId="77777777" w:rsidR="007E2339" w:rsidRPr="00FF2370" w:rsidRDefault="007E2339" w:rsidP="00331581">
            <w:pPr>
              <w:tabs>
                <w:tab w:val="left" w:pos="-270"/>
              </w:tabs>
              <w:spacing w:after="0" w:line="240" w:lineRule="auto"/>
              <w:ind w:left="-360" w:right="-360"/>
              <w:jc w:val="center"/>
            </w:pPr>
          </w:p>
          <w:p w14:paraId="48D827FD" w14:textId="77777777" w:rsidR="007E2339" w:rsidRPr="00FF2370" w:rsidRDefault="007E2339" w:rsidP="00331581">
            <w:pPr>
              <w:tabs>
                <w:tab w:val="left" w:pos="-270"/>
              </w:tabs>
              <w:spacing w:after="0" w:line="240" w:lineRule="auto"/>
              <w:ind w:left="-360" w:right="-360"/>
              <w:jc w:val="center"/>
            </w:pPr>
          </w:p>
          <w:p w14:paraId="2782E5C2" w14:textId="77777777" w:rsidR="007E2339" w:rsidRPr="00FF2370" w:rsidRDefault="007E2339" w:rsidP="00331581">
            <w:pPr>
              <w:tabs>
                <w:tab w:val="left" w:pos="-270"/>
              </w:tabs>
              <w:spacing w:after="0" w:line="240" w:lineRule="auto"/>
              <w:ind w:left="-360" w:right="-360"/>
              <w:jc w:val="center"/>
            </w:pPr>
          </w:p>
        </w:tc>
        <w:tc>
          <w:tcPr>
            <w:tcW w:w="1728" w:type="dxa"/>
          </w:tcPr>
          <w:p w14:paraId="63B51CF0" w14:textId="77777777" w:rsidR="007E2339" w:rsidRPr="00FF2370" w:rsidRDefault="007E2339" w:rsidP="00331581">
            <w:pPr>
              <w:tabs>
                <w:tab w:val="left" w:pos="-270"/>
              </w:tabs>
              <w:spacing w:after="0" w:line="240" w:lineRule="auto"/>
              <w:ind w:left="-360" w:right="-360"/>
              <w:jc w:val="center"/>
            </w:pPr>
          </w:p>
        </w:tc>
      </w:tr>
      <w:tr w:rsidR="007E2339" w:rsidRPr="00FF2370" w14:paraId="419E4676" w14:textId="77777777" w:rsidTr="00331581">
        <w:tc>
          <w:tcPr>
            <w:tcW w:w="3798" w:type="dxa"/>
            <w:vMerge/>
          </w:tcPr>
          <w:p w14:paraId="22BC4D05" w14:textId="77777777" w:rsidR="007E2339" w:rsidRPr="00FF2370" w:rsidRDefault="007E2339" w:rsidP="00331581">
            <w:pPr>
              <w:tabs>
                <w:tab w:val="left" w:pos="-270"/>
              </w:tabs>
              <w:spacing w:after="0" w:line="240" w:lineRule="auto"/>
              <w:ind w:left="-360" w:right="-360"/>
              <w:jc w:val="center"/>
            </w:pPr>
          </w:p>
        </w:tc>
        <w:tc>
          <w:tcPr>
            <w:tcW w:w="3780" w:type="dxa"/>
          </w:tcPr>
          <w:p w14:paraId="2CE3852B" w14:textId="77777777" w:rsidR="007E2339" w:rsidRPr="00FF2370" w:rsidRDefault="007E2339" w:rsidP="00331581">
            <w:pPr>
              <w:tabs>
                <w:tab w:val="left" w:pos="-270"/>
              </w:tabs>
              <w:spacing w:after="0" w:line="240" w:lineRule="auto"/>
              <w:ind w:left="-360" w:right="-360"/>
              <w:jc w:val="center"/>
            </w:pPr>
            <w:r w:rsidRPr="00FF2370">
              <w:t>DAVID EATON, Member</w:t>
            </w:r>
          </w:p>
        </w:tc>
        <w:tc>
          <w:tcPr>
            <w:tcW w:w="1728" w:type="dxa"/>
          </w:tcPr>
          <w:p w14:paraId="2F789FFC" w14:textId="77777777" w:rsidR="007E2339" w:rsidRPr="00FF2370" w:rsidRDefault="007E2339" w:rsidP="00331581">
            <w:pPr>
              <w:tabs>
                <w:tab w:val="left" w:pos="-270"/>
              </w:tabs>
              <w:spacing w:after="0" w:line="240" w:lineRule="auto"/>
              <w:ind w:left="-360" w:right="-360"/>
              <w:jc w:val="center"/>
            </w:pPr>
            <w:r w:rsidRPr="00FF2370">
              <w:t>DATE</w:t>
            </w:r>
          </w:p>
        </w:tc>
      </w:tr>
    </w:tbl>
    <w:p w14:paraId="2095F21F" w14:textId="77777777" w:rsidR="00FA1E70" w:rsidRPr="00FA1E70" w:rsidRDefault="00FA1E70" w:rsidP="00FA1E70"/>
    <w:sectPr w:rsidR="00FA1E70" w:rsidRPr="00FA1E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27A20" w14:textId="77777777" w:rsidR="00BA3089" w:rsidRDefault="00BA3089" w:rsidP="002B2652">
      <w:pPr>
        <w:spacing w:after="0" w:line="240" w:lineRule="auto"/>
      </w:pPr>
      <w:r>
        <w:separator/>
      </w:r>
    </w:p>
  </w:endnote>
  <w:endnote w:type="continuationSeparator" w:id="0">
    <w:p w14:paraId="205E695A" w14:textId="77777777" w:rsidR="00BA3089" w:rsidRDefault="00BA3089" w:rsidP="002B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77A1" w14:textId="77777777" w:rsidR="00C063E0" w:rsidRDefault="00C063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05618"/>
      <w:docPartObj>
        <w:docPartGallery w:val="Page Numbers (Bottom of Page)"/>
        <w:docPartUnique/>
      </w:docPartObj>
    </w:sdtPr>
    <w:sdtEndPr>
      <w:rPr>
        <w:color w:val="7F7F7F" w:themeColor="background1" w:themeShade="7F"/>
        <w:spacing w:val="60"/>
      </w:rPr>
    </w:sdtEndPr>
    <w:sdtContent>
      <w:p w14:paraId="7D52C9B0" w14:textId="19589B07" w:rsidR="002B2652" w:rsidRDefault="002B26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63E0" w:rsidRPr="00C063E0">
          <w:rPr>
            <w:b/>
            <w:bCs/>
            <w:noProof/>
          </w:rPr>
          <w:t>1</w:t>
        </w:r>
        <w:r>
          <w:rPr>
            <w:b/>
            <w:bCs/>
            <w:noProof/>
          </w:rPr>
          <w:fldChar w:fldCharType="end"/>
        </w:r>
        <w:r>
          <w:rPr>
            <w:b/>
            <w:bCs/>
          </w:rPr>
          <w:t xml:space="preserve"> | </w:t>
        </w:r>
        <w:r>
          <w:rPr>
            <w:color w:val="7F7F7F" w:themeColor="background1" w:themeShade="7F"/>
            <w:spacing w:val="60"/>
          </w:rPr>
          <w:t>Page</w:t>
        </w:r>
      </w:p>
    </w:sdtContent>
  </w:sdt>
  <w:p w14:paraId="4F151992" w14:textId="77777777" w:rsidR="002B2652" w:rsidRDefault="002B26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092D" w14:textId="77777777" w:rsidR="00C063E0" w:rsidRDefault="00C06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B1B9B" w14:textId="77777777" w:rsidR="00BA3089" w:rsidRDefault="00BA3089" w:rsidP="002B2652">
      <w:pPr>
        <w:spacing w:after="0" w:line="240" w:lineRule="auto"/>
      </w:pPr>
      <w:r>
        <w:separator/>
      </w:r>
    </w:p>
  </w:footnote>
  <w:footnote w:type="continuationSeparator" w:id="0">
    <w:p w14:paraId="6E7F641E" w14:textId="77777777" w:rsidR="00BA3089" w:rsidRDefault="00BA3089" w:rsidP="002B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F397" w14:textId="77777777" w:rsidR="00C063E0" w:rsidRDefault="00C063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64300"/>
      <w:docPartObj>
        <w:docPartGallery w:val="Watermarks"/>
        <w:docPartUnique/>
      </w:docPartObj>
    </w:sdtPr>
    <w:sdtContent>
      <w:p w14:paraId="39DF4DD1" w14:textId="2CED2701" w:rsidR="00C063E0" w:rsidRDefault="00C063E0">
        <w:pPr>
          <w:pStyle w:val="Header"/>
        </w:pPr>
        <w:r>
          <w:rPr>
            <w:noProof/>
          </w:rPr>
          <w:pict w14:anchorId="70315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A606" w14:textId="77777777" w:rsidR="00C063E0" w:rsidRDefault="00C063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86A"/>
    <w:multiLevelType w:val="hybridMultilevel"/>
    <w:tmpl w:val="BB0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D01"/>
    <w:multiLevelType w:val="hybridMultilevel"/>
    <w:tmpl w:val="CE2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93"/>
    <w:rsid w:val="000562A6"/>
    <w:rsid w:val="00140F2F"/>
    <w:rsid w:val="00220833"/>
    <w:rsid w:val="00241340"/>
    <w:rsid w:val="002B2652"/>
    <w:rsid w:val="002C523C"/>
    <w:rsid w:val="002D6C50"/>
    <w:rsid w:val="00320501"/>
    <w:rsid w:val="004E225C"/>
    <w:rsid w:val="004F36ED"/>
    <w:rsid w:val="005F61DB"/>
    <w:rsid w:val="007E2339"/>
    <w:rsid w:val="0090136B"/>
    <w:rsid w:val="00922E67"/>
    <w:rsid w:val="0094676D"/>
    <w:rsid w:val="0097435F"/>
    <w:rsid w:val="00A115E0"/>
    <w:rsid w:val="00A21D93"/>
    <w:rsid w:val="00BA3089"/>
    <w:rsid w:val="00C063E0"/>
    <w:rsid w:val="00CF2BB6"/>
    <w:rsid w:val="00DC7971"/>
    <w:rsid w:val="00E208F6"/>
    <w:rsid w:val="00E968EE"/>
    <w:rsid w:val="00F26E1E"/>
    <w:rsid w:val="00F70D0B"/>
    <w:rsid w:val="00F70D6F"/>
    <w:rsid w:val="00FA1E70"/>
    <w:rsid w:val="00FD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72367"/>
  <w15:chartTrackingRefBased/>
  <w15:docId w15:val="{5EABC40B-AE62-4484-AAA6-ABFA1CB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1"/>
    <w:pPr>
      <w:ind w:left="720"/>
      <w:contextualSpacing/>
    </w:pPr>
  </w:style>
  <w:style w:type="paragraph" w:styleId="Header">
    <w:name w:val="header"/>
    <w:basedOn w:val="Normal"/>
    <w:link w:val="HeaderChar"/>
    <w:uiPriority w:val="99"/>
    <w:unhideWhenUsed/>
    <w:rsid w:val="002B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52"/>
  </w:style>
  <w:style w:type="paragraph" w:styleId="Footer">
    <w:name w:val="footer"/>
    <w:basedOn w:val="Normal"/>
    <w:link w:val="FooterChar"/>
    <w:uiPriority w:val="99"/>
    <w:unhideWhenUsed/>
    <w:rsid w:val="002B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1220</Words>
  <Characters>6521</Characters>
  <Application>Microsoft Office Word</Application>
  <DocSecurity>0</DocSecurity>
  <Lines>186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dc:creator>
  <cp:keywords/>
  <dc:description/>
  <cp:lastModifiedBy>Allentown-TA</cp:lastModifiedBy>
  <cp:revision>12</cp:revision>
  <dcterms:created xsi:type="dcterms:W3CDTF">2019-01-31T15:56:00Z</dcterms:created>
  <dcterms:modified xsi:type="dcterms:W3CDTF">2019-02-08T23:05:00Z</dcterms:modified>
</cp:coreProperties>
</file>